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5CD6E3" w14:textId="0CBB43AC" w:rsidR="001153D4" w:rsidRDefault="0065758A" w:rsidP="00771A2B">
      <w:pPr>
        <w:suppressAutoHyphens w:val="0"/>
        <w:kinsoku/>
        <w:wordWrap/>
        <w:autoSpaceDE/>
        <w:autoSpaceDN/>
        <w:adjustRightInd/>
        <w:spacing w:line="286" w:lineRule="exact"/>
        <w:jc w:val="both"/>
        <w:rPr>
          <w:rFonts w:hAnsi="Times New Roman" w:cs="Times New Roman"/>
          <w:color w:val="000000"/>
        </w:rPr>
      </w:pPr>
      <w:r>
        <w:rPr>
          <w:rFonts w:eastAsia="HGｺﾞｼｯｸE" w:hAnsi="Times New Roman" w:cs="HGｺﾞｼｯｸE" w:hint="eastAsia"/>
          <w:color w:val="000000"/>
        </w:rPr>
        <w:t>様式</w:t>
      </w:r>
      <w:r w:rsidR="00D47111" w:rsidRPr="00D47111">
        <w:rPr>
          <w:rFonts w:eastAsia="HGｺﾞｼｯｸE" w:hAnsi="Times New Roman" w:cs="HGｺﾞｼｯｸE" w:hint="eastAsia"/>
          <w:b/>
          <w:bCs/>
          <w:color w:val="000000"/>
        </w:rPr>
        <w:t>5-1</w:t>
      </w:r>
      <w:r w:rsidRPr="00D47111">
        <w:rPr>
          <w:rFonts w:hint="eastAsia"/>
          <w:b/>
          <w:bCs/>
          <w:color w:val="000000"/>
        </w:rPr>
        <w:t>（</w:t>
      </w:r>
      <w:r>
        <w:rPr>
          <w:rFonts w:hint="eastAsia"/>
          <w:b/>
          <w:bCs/>
          <w:color w:val="000000"/>
        </w:rPr>
        <w:t>農用地等の所有者向け）</w:t>
      </w:r>
      <w:r>
        <w:rPr>
          <w:b/>
          <w:bCs/>
          <w:color w:val="000000"/>
        </w:rPr>
        <w:t>15</w:t>
      </w:r>
      <w:r>
        <w:rPr>
          <w:rFonts w:hint="eastAsia"/>
          <w:b/>
          <w:bCs/>
          <w:color w:val="000000"/>
        </w:rPr>
        <w:t>年以上の利用権を設定して機構に貸付ける場合</w:t>
      </w:r>
    </w:p>
    <w:p w14:paraId="63ACC284" w14:textId="77777777" w:rsidR="001153D4" w:rsidRDefault="001153D4">
      <w:pPr>
        <w:suppressAutoHyphens w:val="0"/>
        <w:kinsoku/>
        <w:autoSpaceDE/>
        <w:autoSpaceDN/>
        <w:adjustRightInd/>
        <w:spacing w:line="286" w:lineRule="exact"/>
        <w:jc w:val="right"/>
        <w:rPr>
          <w:rFonts w:hAnsi="Times New Roman" w:cs="Times New Roman"/>
          <w:color w:val="000000"/>
        </w:rPr>
      </w:pPr>
    </w:p>
    <w:p w14:paraId="75AF2C20" w14:textId="18F2B3F3" w:rsidR="001153D4" w:rsidRDefault="0065758A">
      <w:pPr>
        <w:suppressAutoHyphens w:val="0"/>
        <w:kinsoku/>
        <w:wordWrap/>
        <w:autoSpaceDE/>
        <w:autoSpaceDN/>
        <w:adjustRightInd/>
        <w:spacing w:line="366" w:lineRule="exact"/>
        <w:jc w:val="center"/>
        <w:rPr>
          <w:rFonts w:hAnsi="Times New Roman" w:cs="Times New Roman"/>
          <w:color w:val="000000"/>
        </w:rPr>
      </w:pPr>
      <w:r>
        <w:rPr>
          <w:rFonts w:hint="eastAsia"/>
          <w:b/>
          <w:bCs/>
          <w:color w:val="000000"/>
          <w:sz w:val="30"/>
          <w:szCs w:val="30"/>
        </w:rPr>
        <w:t>機構関連事業について</w:t>
      </w:r>
      <w:r w:rsidR="0004581E">
        <w:rPr>
          <w:rFonts w:hint="eastAsia"/>
          <w:b/>
          <w:bCs/>
          <w:sz w:val="30"/>
          <w:szCs w:val="30"/>
        </w:rPr>
        <w:t>（説明確認書）</w:t>
      </w:r>
    </w:p>
    <w:p w14:paraId="312A1013" w14:textId="77777777" w:rsidR="00771A2B" w:rsidRDefault="0065758A" w:rsidP="00771A2B">
      <w:pPr>
        <w:suppressAutoHyphens w:val="0"/>
        <w:kinsoku/>
        <w:wordWrap/>
        <w:autoSpaceDE/>
        <w:autoSpaceDN/>
        <w:adjustRightInd/>
        <w:spacing w:line="306" w:lineRule="exact"/>
        <w:jc w:val="both"/>
        <w:rPr>
          <w:rFonts w:hAnsi="Times New Roman" w:cs="Times New Roman"/>
          <w:color w:val="000000"/>
        </w:rPr>
      </w:pPr>
      <w:r>
        <w:rPr>
          <w:rFonts w:hint="eastAsia"/>
          <w:color w:val="000000"/>
          <w:sz w:val="24"/>
          <w:szCs w:val="24"/>
        </w:rPr>
        <w:t xml:space="preserve">　</w:t>
      </w:r>
    </w:p>
    <w:p w14:paraId="1F416A6D" w14:textId="754D4A58" w:rsidR="001153D4" w:rsidRPr="00771A2B" w:rsidRDefault="0065758A" w:rsidP="00771A2B">
      <w:pPr>
        <w:suppressAutoHyphens w:val="0"/>
        <w:kinsoku/>
        <w:wordWrap/>
        <w:autoSpaceDE/>
        <w:autoSpaceDN/>
        <w:adjustRightInd/>
        <w:spacing w:line="306" w:lineRule="exact"/>
        <w:jc w:val="both"/>
        <w:rPr>
          <w:rFonts w:hAnsi="Times New Roman" w:cs="Times New Roman"/>
          <w:b/>
          <w:bCs/>
          <w:color w:val="000000"/>
        </w:rPr>
      </w:pPr>
      <w:r w:rsidRPr="00771A2B">
        <w:rPr>
          <w:rFonts w:hint="eastAsia"/>
          <w:b/>
          <w:bCs/>
          <w:color w:val="000000"/>
        </w:rPr>
        <w:t>○　機構関連事業について</w:t>
      </w:r>
    </w:p>
    <w:p w14:paraId="2B9CAAC5" w14:textId="77777777" w:rsidR="001153D4" w:rsidRDefault="0065758A">
      <w:pPr>
        <w:suppressAutoHyphens w:val="0"/>
        <w:kinsoku/>
        <w:wordWrap/>
        <w:autoSpaceDE/>
        <w:autoSpaceDN/>
        <w:adjustRightInd/>
        <w:spacing w:line="286" w:lineRule="exact"/>
        <w:ind w:left="484" w:hanging="484"/>
        <w:jc w:val="both"/>
        <w:rPr>
          <w:rFonts w:hAnsi="Times New Roman" w:cs="Times New Roman"/>
          <w:color w:val="000000"/>
        </w:rPr>
      </w:pPr>
      <w:r>
        <w:rPr>
          <w:rFonts w:hint="eastAsia"/>
          <w:color w:val="000000"/>
        </w:rPr>
        <w:t xml:space="preserve">　　　機構関連事業（土地改良法（昭和</w:t>
      </w:r>
      <w:r>
        <w:rPr>
          <w:color w:val="000000"/>
        </w:rPr>
        <w:t>24</w:t>
      </w:r>
      <w:r>
        <w:rPr>
          <w:rFonts w:hint="eastAsia"/>
          <w:color w:val="000000"/>
        </w:rPr>
        <w:t>年法律第</w:t>
      </w:r>
      <w:r>
        <w:rPr>
          <w:color w:val="000000"/>
        </w:rPr>
        <w:t>195</w:t>
      </w:r>
      <w:r>
        <w:rPr>
          <w:rFonts w:hint="eastAsia"/>
          <w:color w:val="000000"/>
        </w:rPr>
        <w:t>号）第</w:t>
      </w:r>
      <w:r>
        <w:rPr>
          <w:color w:val="000000"/>
        </w:rPr>
        <w:t>87</w:t>
      </w:r>
      <w:r>
        <w:rPr>
          <w:rFonts w:hint="eastAsia"/>
          <w:color w:val="000000"/>
        </w:rPr>
        <w:t>条の３第１項の土地改良事業をいいます。）は，</w:t>
      </w:r>
      <w:r>
        <w:rPr>
          <w:rFonts w:hint="eastAsia"/>
          <w:color w:val="000000"/>
          <w:u w:val="single" w:color="000000"/>
        </w:rPr>
        <w:t>農地中間管理機構が借り入れている農用地等を対象に，農用地等の所有者や貸付けの相手方の申請によらず，都道府県が農業者の費用負担や同意を求めずに基盤整備</w:t>
      </w:r>
      <w:r>
        <w:rPr>
          <w:rFonts w:hint="eastAsia"/>
          <w:color w:val="000000"/>
        </w:rPr>
        <w:t>を行う事業です。</w:t>
      </w:r>
      <w:r>
        <w:rPr>
          <w:rFonts w:hint="eastAsia"/>
          <w:color w:val="000000"/>
          <w:u w:val="single" w:color="000000"/>
        </w:rPr>
        <w:t>機構に貸し付けた農用地等については，機構関連事業が行われることがあります</w:t>
      </w:r>
      <w:r>
        <w:rPr>
          <w:rFonts w:hint="eastAsia"/>
          <w:color w:val="000000"/>
        </w:rPr>
        <w:t>ので，その内容について説明します。</w:t>
      </w:r>
    </w:p>
    <w:p w14:paraId="345012DF" w14:textId="77777777" w:rsidR="001153D4" w:rsidRDefault="001153D4">
      <w:pPr>
        <w:suppressAutoHyphens w:val="0"/>
        <w:kinsoku/>
        <w:wordWrap/>
        <w:autoSpaceDE/>
        <w:autoSpaceDN/>
        <w:adjustRightInd/>
        <w:spacing w:line="286" w:lineRule="exact"/>
        <w:jc w:val="both"/>
        <w:rPr>
          <w:rFonts w:hAnsi="Times New Roman" w:cs="Times New Roman"/>
          <w:color w:val="000000"/>
        </w:rPr>
      </w:pPr>
    </w:p>
    <w:p w14:paraId="7EF0BD8A" w14:textId="35B7775A" w:rsidR="001153D4" w:rsidRPr="00771A2B" w:rsidRDefault="0065758A">
      <w:pPr>
        <w:suppressAutoHyphens w:val="0"/>
        <w:kinsoku/>
        <w:wordWrap/>
        <w:autoSpaceDE/>
        <w:autoSpaceDN/>
        <w:adjustRightInd/>
        <w:spacing w:line="286" w:lineRule="exact"/>
        <w:jc w:val="both"/>
        <w:rPr>
          <w:rFonts w:hAnsi="Times New Roman" w:cs="Times New Roman"/>
          <w:b/>
          <w:bCs/>
          <w:color w:val="000000"/>
        </w:rPr>
      </w:pPr>
      <w:r w:rsidRPr="00771A2B">
        <w:rPr>
          <w:rFonts w:hint="eastAsia"/>
          <w:b/>
          <w:bCs/>
          <w:color w:val="000000"/>
        </w:rPr>
        <w:t>○　機構関連事業の内容について</w:t>
      </w:r>
    </w:p>
    <w:p w14:paraId="74A450BD" w14:textId="6C1FA783" w:rsidR="001153D4" w:rsidRDefault="0065758A">
      <w:pPr>
        <w:suppressAutoHyphens w:val="0"/>
        <w:kinsoku/>
        <w:wordWrap/>
        <w:autoSpaceDE/>
        <w:autoSpaceDN/>
        <w:adjustRightInd/>
        <w:spacing w:line="286" w:lineRule="exact"/>
        <w:jc w:val="both"/>
        <w:rPr>
          <w:rFonts w:hAnsi="Times New Roman" w:cs="Times New Roman"/>
          <w:color w:val="000000"/>
        </w:rPr>
      </w:pPr>
      <w:r>
        <w:rPr>
          <w:rFonts w:hint="eastAsia"/>
          <w:color w:val="000000"/>
          <w:sz w:val="16"/>
          <w:szCs w:val="16"/>
        </w:rPr>
        <w:t>（チェック欄）</w:t>
      </w:r>
    </w:p>
    <w:p w14:paraId="2B004AF2" w14:textId="113E5863" w:rsidR="006C5A95" w:rsidRPr="0039346B" w:rsidRDefault="00637868" w:rsidP="0039346B">
      <w:pPr>
        <w:pStyle w:val="a8"/>
        <w:numPr>
          <w:ilvl w:val="0"/>
          <w:numId w:val="13"/>
        </w:numPr>
        <w:suppressAutoHyphens w:val="0"/>
        <w:kinsoku/>
        <w:wordWrap/>
        <w:autoSpaceDE/>
        <w:autoSpaceDN/>
        <w:adjustRightInd/>
        <w:spacing w:line="292" w:lineRule="exact"/>
        <w:ind w:leftChars="0"/>
        <w:jc w:val="both"/>
        <w:rPr>
          <w:color w:val="000000"/>
          <w:u w:val="single" w:color="000000"/>
        </w:rPr>
      </w:pPr>
      <w:r>
        <w:rPr>
          <w:rFonts w:hint="eastAsia"/>
          <w:color w:val="000000"/>
        </w:rPr>
        <w:t xml:space="preserve"> </w:t>
      </w:r>
      <w:r w:rsidR="0065758A" w:rsidRPr="0039346B">
        <w:rPr>
          <w:rFonts w:hint="eastAsia"/>
          <w:color w:val="000000"/>
        </w:rPr>
        <w:t>機構関連事業の対象となる農用地等は，</w:t>
      </w:r>
      <w:r w:rsidR="0065758A" w:rsidRPr="0039346B">
        <w:rPr>
          <w:rFonts w:hint="eastAsia"/>
          <w:color w:val="000000"/>
          <w:u w:val="single" w:color="000000"/>
        </w:rPr>
        <w:t>徳島県農地中間管理機構（以下「機構」とい</w:t>
      </w:r>
      <w:r w:rsidR="00771A2B" w:rsidRPr="0039346B">
        <w:rPr>
          <w:rFonts w:hint="eastAsia"/>
          <w:color w:val="000000"/>
          <w:u w:val="single" w:color="000000"/>
        </w:rPr>
        <w:t>う。）</w:t>
      </w:r>
    </w:p>
    <w:p w14:paraId="34A9D877" w14:textId="467977FE" w:rsidR="006C5A95" w:rsidRDefault="0065758A" w:rsidP="0039346B">
      <w:pPr>
        <w:suppressAutoHyphens w:val="0"/>
        <w:kinsoku/>
        <w:wordWrap/>
        <w:autoSpaceDE/>
        <w:autoSpaceDN/>
        <w:adjustRightInd/>
        <w:spacing w:line="292" w:lineRule="exact"/>
        <w:rPr>
          <w:color w:val="000000"/>
        </w:rPr>
      </w:pPr>
      <w:r>
        <w:rPr>
          <w:rFonts w:hint="eastAsia"/>
          <w:color w:val="000000"/>
        </w:rPr>
        <w:t xml:space="preserve">　</w:t>
      </w:r>
      <w:r w:rsidR="0039346B">
        <w:rPr>
          <w:rFonts w:hint="eastAsia"/>
          <w:color w:val="000000"/>
        </w:rPr>
        <w:t xml:space="preserve">　　</w:t>
      </w:r>
      <w:r>
        <w:rPr>
          <w:rFonts w:hint="eastAsia"/>
          <w:color w:val="000000"/>
          <w:u w:val="single" w:color="000000"/>
        </w:rPr>
        <w:t>の借受期間が機構関連事業の計画の決定（公告）時から</w:t>
      </w:r>
      <w:r>
        <w:rPr>
          <w:b/>
          <w:bCs/>
          <w:color w:val="000000"/>
          <w:u w:val="single" w:color="000000"/>
        </w:rPr>
        <w:t>15</w:t>
      </w:r>
      <w:r>
        <w:rPr>
          <w:rFonts w:hint="eastAsia"/>
          <w:b/>
          <w:bCs/>
          <w:color w:val="000000"/>
          <w:u w:val="single" w:color="000000"/>
        </w:rPr>
        <w:t>年以上</w:t>
      </w:r>
      <w:r>
        <w:rPr>
          <w:rFonts w:hint="eastAsia"/>
          <w:color w:val="000000"/>
        </w:rPr>
        <w:t>あるもので</w:t>
      </w:r>
      <w:r w:rsidR="00771A2B">
        <w:rPr>
          <w:rFonts w:hint="eastAsia"/>
          <w:color w:val="000000"/>
        </w:rPr>
        <w:t>す。</w:t>
      </w:r>
    </w:p>
    <w:p w14:paraId="5EBA5B5E" w14:textId="5AFDBEBA" w:rsidR="001153D4" w:rsidRDefault="001153D4">
      <w:pPr>
        <w:suppressAutoHyphens w:val="0"/>
        <w:kinsoku/>
        <w:wordWrap/>
        <w:autoSpaceDE/>
        <w:autoSpaceDN/>
        <w:adjustRightInd/>
        <w:spacing w:line="292" w:lineRule="exact"/>
        <w:jc w:val="both"/>
        <w:rPr>
          <w:rFonts w:hAnsi="Times New Roman" w:cs="Times New Roman"/>
          <w:color w:val="000000"/>
        </w:rPr>
      </w:pPr>
    </w:p>
    <w:p w14:paraId="0B7D2579" w14:textId="4EE1156B" w:rsidR="00771A2B" w:rsidRPr="00637868" w:rsidRDefault="0039346B" w:rsidP="00637868">
      <w:pPr>
        <w:pStyle w:val="a8"/>
        <w:numPr>
          <w:ilvl w:val="0"/>
          <w:numId w:val="13"/>
        </w:numPr>
        <w:suppressAutoHyphens w:val="0"/>
        <w:kinsoku/>
        <w:wordWrap/>
        <w:autoSpaceDE/>
        <w:autoSpaceDN/>
        <w:adjustRightInd/>
        <w:spacing w:line="292" w:lineRule="exact"/>
        <w:ind w:leftChars="0"/>
        <w:rPr>
          <w:rFonts w:hAnsi="Times New Roman" w:cs="Times New Roman"/>
          <w:color w:val="000000"/>
        </w:rPr>
      </w:pPr>
      <w:r w:rsidRPr="00637868">
        <w:rPr>
          <w:rFonts w:hint="eastAsia"/>
          <w:color w:val="000000"/>
          <w:u w:color="000000"/>
        </w:rPr>
        <w:t>機構</w:t>
      </w:r>
      <w:r w:rsidR="0065758A" w:rsidRPr="00637868">
        <w:rPr>
          <w:rFonts w:hint="eastAsia"/>
          <w:color w:val="000000"/>
        </w:rPr>
        <w:t>関連事業は，都道府県が事業実施主体となって，</w:t>
      </w:r>
      <w:r w:rsidR="0065758A" w:rsidRPr="00637868">
        <w:rPr>
          <w:rFonts w:hint="eastAsia"/>
          <w:color w:val="000000"/>
          <w:u w:val="single" w:color="000000"/>
        </w:rPr>
        <w:t>農用地等の所有者や貸付けの</w:t>
      </w:r>
      <w:r w:rsidR="00771A2B" w:rsidRPr="00637868">
        <w:rPr>
          <w:rFonts w:hint="eastAsia"/>
          <w:color w:val="000000"/>
          <w:u w:val="single" w:color="000000"/>
        </w:rPr>
        <w:t>相手方</w:t>
      </w:r>
      <w:r w:rsidR="00637868" w:rsidRPr="00637868">
        <w:rPr>
          <w:rFonts w:hint="eastAsia"/>
          <w:color w:val="000000"/>
          <w:u w:val="single" w:color="000000"/>
        </w:rPr>
        <w:t>の</w:t>
      </w:r>
    </w:p>
    <w:p w14:paraId="61CCFBED" w14:textId="42DD8CEF" w:rsidR="006C5A95" w:rsidRDefault="0065758A" w:rsidP="00637868">
      <w:pPr>
        <w:suppressAutoHyphens w:val="0"/>
        <w:kinsoku/>
        <w:wordWrap/>
        <w:autoSpaceDE/>
        <w:autoSpaceDN/>
        <w:adjustRightInd/>
        <w:spacing w:line="292" w:lineRule="exact"/>
        <w:ind w:firstLineChars="300" w:firstLine="660"/>
        <w:rPr>
          <w:color w:val="000000"/>
          <w:u w:val="single" w:color="000000"/>
        </w:rPr>
      </w:pPr>
      <w:r>
        <w:rPr>
          <w:rFonts w:hint="eastAsia"/>
          <w:color w:val="000000"/>
          <w:u w:val="single" w:color="000000"/>
        </w:rPr>
        <w:t>費用負担や同意を求めずに農地区画整備とこれに付随する農道，農業用排水路，</w:t>
      </w:r>
      <w:r w:rsidR="00771A2B">
        <w:rPr>
          <w:rFonts w:hint="eastAsia"/>
          <w:color w:val="000000"/>
          <w:u w:val="single" w:color="000000"/>
        </w:rPr>
        <w:t>暗渠等の整</w:t>
      </w:r>
    </w:p>
    <w:p w14:paraId="2E5016F7" w14:textId="4318ABBB" w:rsidR="001153D4" w:rsidRDefault="0065758A">
      <w:pPr>
        <w:suppressAutoHyphens w:val="0"/>
        <w:kinsoku/>
        <w:wordWrap/>
        <w:autoSpaceDE/>
        <w:autoSpaceDN/>
        <w:adjustRightInd/>
        <w:spacing w:line="292" w:lineRule="exact"/>
        <w:jc w:val="both"/>
        <w:rPr>
          <w:rFonts w:hAnsi="Times New Roman" w:cs="Times New Roman"/>
          <w:color w:val="000000"/>
        </w:rPr>
      </w:pPr>
      <w:r>
        <w:rPr>
          <w:rFonts w:hint="eastAsia"/>
          <w:color w:val="000000"/>
        </w:rPr>
        <w:t xml:space="preserve">　　　</w:t>
      </w:r>
      <w:r>
        <w:rPr>
          <w:rFonts w:hint="eastAsia"/>
          <w:color w:val="000000"/>
          <w:u w:val="single" w:color="000000"/>
        </w:rPr>
        <w:t>備を一体的に行う基盤整備事業</w:t>
      </w:r>
      <w:r>
        <w:rPr>
          <w:rFonts w:hint="eastAsia"/>
          <w:color w:val="000000"/>
        </w:rPr>
        <w:t>です。</w:t>
      </w:r>
    </w:p>
    <w:p w14:paraId="711EFC6A" w14:textId="77777777" w:rsidR="00771A2B" w:rsidRDefault="00771A2B">
      <w:pPr>
        <w:suppressAutoHyphens w:val="0"/>
        <w:kinsoku/>
        <w:wordWrap/>
        <w:autoSpaceDE/>
        <w:autoSpaceDN/>
        <w:adjustRightInd/>
        <w:spacing w:line="296" w:lineRule="exact"/>
        <w:jc w:val="both"/>
        <w:rPr>
          <w:color w:val="000000"/>
          <w:sz w:val="24"/>
          <w:szCs w:val="24"/>
        </w:rPr>
      </w:pPr>
    </w:p>
    <w:p w14:paraId="518DD832" w14:textId="2F07CE5D" w:rsidR="001153D4" w:rsidRPr="0039346B" w:rsidRDefault="0065758A" w:rsidP="0039346B">
      <w:pPr>
        <w:pStyle w:val="a8"/>
        <w:numPr>
          <w:ilvl w:val="0"/>
          <w:numId w:val="13"/>
        </w:numPr>
        <w:suppressAutoHyphens w:val="0"/>
        <w:kinsoku/>
        <w:wordWrap/>
        <w:autoSpaceDE/>
        <w:autoSpaceDN/>
        <w:adjustRightInd/>
        <w:spacing w:line="296" w:lineRule="exact"/>
        <w:ind w:leftChars="0"/>
        <w:jc w:val="both"/>
        <w:rPr>
          <w:rFonts w:hAnsi="Times New Roman" w:cs="Times New Roman"/>
          <w:color w:val="000000"/>
        </w:rPr>
      </w:pPr>
      <w:r w:rsidRPr="0039346B">
        <w:rPr>
          <w:rFonts w:hint="eastAsia"/>
          <w:color w:val="000000"/>
        </w:rPr>
        <w:t>事業実施地域については，</w:t>
      </w:r>
      <w:r w:rsidRPr="0039346B">
        <w:rPr>
          <w:rFonts w:hint="eastAsia"/>
          <w:color w:val="000000"/>
          <w:u w:val="single" w:color="000000"/>
        </w:rPr>
        <w:t>都道府県が各市町村・地域の農地や担い手の実態，営農状況等を考慮した上で決定</w:t>
      </w:r>
      <w:r w:rsidRPr="0039346B">
        <w:rPr>
          <w:rFonts w:hint="eastAsia"/>
          <w:color w:val="000000"/>
        </w:rPr>
        <w:t>されます。</w:t>
      </w:r>
    </w:p>
    <w:p w14:paraId="49ABE788" w14:textId="77777777" w:rsidR="001153D4" w:rsidRPr="0039346B" w:rsidRDefault="001153D4">
      <w:pPr>
        <w:suppressAutoHyphens w:val="0"/>
        <w:kinsoku/>
        <w:wordWrap/>
        <w:autoSpaceDE/>
        <w:autoSpaceDN/>
        <w:adjustRightInd/>
        <w:spacing w:line="286" w:lineRule="exact"/>
        <w:jc w:val="both"/>
        <w:rPr>
          <w:rFonts w:hAnsi="Times New Roman" w:cs="Times New Roman"/>
          <w:color w:val="000000"/>
        </w:rPr>
      </w:pPr>
    </w:p>
    <w:p w14:paraId="62DE1F6D" w14:textId="0A9FD74E" w:rsidR="001153D4" w:rsidRDefault="0065758A">
      <w:pPr>
        <w:suppressAutoHyphens w:val="0"/>
        <w:kinsoku/>
        <w:wordWrap/>
        <w:autoSpaceDE/>
        <w:autoSpaceDN/>
        <w:adjustRightInd/>
        <w:spacing w:line="286" w:lineRule="exact"/>
        <w:jc w:val="both"/>
        <w:rPr>
          <w:b/>
          <w:bCs/>
          <w:color w:val="000000"/>
        </w:rPr>
      </w:pPr>
      <w:r w:rsidRPr="0039346B">
        <w:rPr>
          <w:rFonts w:hint="eastAsia"/>
          <w:b/>
          <w:bCs/>
          <w:color w:val="000000"/>
        </w:rPr>
        <w:t>○　留意事項について</w:t>
      </w:r>
    </w:p>
    <w:p w14:paraId="39FBEF59" w14:textId="77777777" w:rsidR="00637868" w:rsidRPr="0039346B" w:rsidRDefault="00637868">
      <w:pPr>
        <w:suppressAutoHyphens w:val="0"/>
        <w:kinsoku/>
        <w:wordWrap/>
        <w:autoSpaceDE/>
        <w:autoSpaceDN/>
        <w:adjustRightInd/>
        <w:spacing w:line="286" w:lineRule="exact"/>
        <w:jc w:val="both"/>
        <w:rPr>
          <w:rFonts w:hAnsi="Times New Roman" w:cs="Times New Roman"/>
          <w:b/>
          <w:bCs/>
          <w:color w:val="000000"/>
        </w:rPr>
      </w:pPr>
    </w:p>
    <w:p w14:paraId="7F87B6C1" w14:textId="547B176B" w:rsidR="0039346B" w:rsidRPr="00637868" w:rsidRDefault="0065758A" w:rsidP="00637868">
      <w:pPr>
        <w:pStyle w:val="a8"/>
        <w:numPr>
          <w:ilvl w:val="0"/>
          <w:numId w:val="13"/>
        </w:numPr>
        <w:suppressAutoHyphens w:val="0"/>
        <w:kinsoku/>
        <w:wordWrap/>
        <w:autoSpaceDE/>
        <w:autoSpaceDN/>
        <w:adjustRightInd/>
        <w:spacing w:line="296" w:lineRule="exact"/>
        <w:ind w:leftChars="0"/>
        <w:jc w:val="both"/>
        <w:rPr>
          <w:color w:val="000000"/>
          <w:u w:val="single" w:color="000000"/>
        </w:rPr>
      </w:pPr>
      <w:r w:rsidRPr="00637868">
        <w:rPr>
          <w:rFonts w:hint="eastAsia"/>
          <w:color w:val="000000"/>
        </w:rPr>
        <w:t>機構関連事業対象農用地等に係る</w:t>
      </w:r>
      <w:r w:rsidRPr="00637868">
        <w:rPr>
          <w:rFonts w:hint="eastAsia"/>
          <w:color w:val="000000"/>
          <w:u w:val="single" w:color="000000"/>
        </w:rPr>
        <w:t>農用地区域からの除外（農地転用）については，機構の借</w:t>
      </w:r>
    </w:p>
    <w:p w14:paraId="7E687C53" w14:textId="419801BE" w:rsidR="001153D4" w:rsidRDefault="0065758A" w:rsidP="00637868">
      <w:pPr>
        <w:suppressAutoHyphens w:val="0"/>
        <w:kinsoku/>
        <w:wordWrap/>
        <w:autoSpaceDE/>
        <w:autoSpaceDN/>
        <w:adjustRightInd/>
        <w:spacing w:line="296" w:lineRule="exact"/>
        <w:ind w:firstLineChars="300" w:firstLine="660"/>
        <w:rPr>
          <w:rFonts w:hAnsi="Times New Roman" w:cs="Times New Roman"/>
          <w:color w:val="000000"/>
        </w:rPr>
      </w:pPr>
      <w:r>
        <w:rPr>
          <w:rFonts w:hint="eastAsia"/>
          <w:color w:val="000000"/>
          <w:u w:val="single" w:color="000000"/>
        </w:rPr>
        <w:t>受期間が満了し除外要件等を満たす場合に限り可能</w:t>
      </w:r>
      <w:r>
        <w:rPr>
          <w:rFonts w:hint="eastAsia"/>
          <w:color w:val="000000"/>
        </w:rPr>
        <w:t>です。</w:t>
      </w:r>
    </w:p>
    <w:p w14:paraId="4C64D87C" w14:textId="77777777" w:rsidR="0039346B" w:rsidRDefault="0039346B">
      <w:pPr>
        <w:suppressAutoHyphens w:val="0"/>
        <w:kinsoku/>
        <w:wordWrap/>
        <w:autoSpaceDE/>
        <w:autoSpaceDN/>
        <w:adjustRightInd/>
        <w:spacing w:line="296" w:lineRule="exact"/>
        <w:jc w:val="both"/>
        <w:rPr>
          <w:color w:val="000000"/>
          <w:sz w:val="24"/>
          <w:szCs w:val="24"/>
        </w:rPr>
      </w:pPr>
    </w:p>
    <w:p w14:paraId="0976734B" w14:textId="4A107200" w:rsidR="001153D4" w:rsidRPr="0039346B" w:rsidRDefault="0065758A" w:rsidP="0039346B">
      <w:pPr>
        <w:pStyle w:val="a8"/>
        <w:numPr>
          <w:ilvl w:val="0"/>
          <w:numId w:val="13"/>
        </w:numPr>
        <w:suppressAutoHyphens w:val="0"/>
        <w:kinsoku/>
        <w:wordWrap/>
        <w:autoSpaceDE/>
        <w:autoSpaceDN/>
        <w:adjustRightInd/>
        <w:spacing w:line="296" w:lineRule="exact"/>
        <w:ind w:leftChars="0"/>
        <w:jc w:val="both"/>
        <w:rPr>
          <w:rFonts w:hAnsi="Times New Roman" w:cs="Times New Roman"/>
          <w:color w:val="000000"/>
        </w:rPr>
      </w:pPr>
      <w:r w:rsidRPr="0039346B">
        <w:rPr>
          <w:rFonts w:hint="eastAsia"/>
          <w:color w:val="000000"/>
        </w:rPr>
        <w:t>機構関連事業が行われた農用地等の所有者が機構への貸付けを</w:t>
      </w:r>
      <w:r w:rsidRPr="0039346B">
        <w:rPr>
          <w:rFonts w:hint="eastAsia"/>
          <w:color w:val="000000"/>
          <w:u w:val="single" w:color="000000"/>
        </w:rPr>
        <w:t>自らの都合で一方的</w:t>
      </w:r>
      <w:r w:rsidRPr="0039346B">
        <w:rPr>
          <w:rFonts w:hint="eastAsia"/>
          <w:color w:val="000000"/>
        </w:rPr>
        <w:t xml:space="preserve">　　　</w:t>
      </w:r>
      <w:r w:rsidR="00F9110B" w:rsidRPr="0039346B">
        <w:rPr>
          <w:rFonts w:hint="eastAsia"/>
          <w:color w:val="000000"/>
        </w:rPr>
        <w:t xml:space="preserve"> </w:t>
      </w:r>
      <w:r w:rsidR="00F9110B" w:rsidRPr="0039346B">
        <w:rPr>
          <w:color w:val="000000"/>
        </w:rPr>
        <w:t xml:space="preserve"> </w:t>
      </w:r>
      <w:r w:rsidRPr="0039346B">
        <w:rPr>
          <w:rFonts w:hint="eastAsia"/>
          <w:color w:val="000000"/>
          <w:u w:val="single" w:color="000000"/>
        </w:rPr>
        <w:t>に解除した場合は，特別徴収金（工事に要した費用の全部）が徴収</w:t>
      </w:r>
      <w:r w:rsidRPr="0039346B">
        <w:rPr>
          <w:rFonts w:hint="eastAsia"/>
          <w:color w:val="000000"/>
        </w:rPr>
        <w:t>されます。</w:t>
      </w:r>
    </w:p>
    <w:p w14:paraId="2031B088" w14:textId="77777777" w:rsidR="001153D4" w:rsidRPr="006C5A95" w:rsidRDefault="001153D4">
      <w:pPr>
        <w:suppressAutoHyphens w:val="0"/>
        <w:kinsoku/>
        <w:wordWrap/>
        <w:autoSpaceDE/>
        <w:autoSpaceDN/>
        <w:adjustRightInd/>
        <w:spacing w:line="286" w:lineRule="exact"/>
        <w:jc w:val="both"/>
        <w:rPr>
          <w:rFonts w:hAnsi="Times New Roman" w:cs="Times New Roman"/>
          <w:color w:val="000000"/>
        </w:rPr>
      </w:pPr>
    </w:p>
    <w:p w14:paraId="2D4E124C" w14:textId="77D0080B" w:rsidR="001153D4" w:rsidRDefault="00637868">
      <w:pPr>
        <w:suppressAutoHyphens w:val="0"/>
        <w:kinsoku/>
        <w:wordWrap/>
        <w:autoSpaceDE/>
        <w:autoSpaceDN/>
        <w:adjustRightInd/>
        <w:spacing w:line="286" w:lineRule="exact"/>
        <w:jc w:val="both"/>
        <w:rPr>
          <w:rFonts w:hAnsi="Times New Roman" w:cs="Times New Roman"/>
          <w:color w:val="000000"/>
        </w:rPr>
      </w:pPr>
      <w:r>
        <w:rPr>
          <w:noProof/>
        </w:rPr>
        <mc:AlternateContent>
          <mc:Choice Requires="wps">
            <w:drawing>
              <wp:anchor distT="0" distB="0" distL="114300" distR="114300" simplePos="0" relativeHeight="251658240" behindDoc="0" locked="0" layoutInCell="0" allowOverlap="1" wp14:anchorId="2B545913" wp14:editId="55314849">
                <wp:simplePos x="0" y="0"/>
                <wp:positionH relativeFrom="column">
                  <wp:posOffset>427990</wp:posOffset>
                </wp:positionH>
                <wp:positionV relativeFrom="paragraph">
                  <wp:posOffset>155575</wp:posOffset>
                </wp:positionV>
                <wp:extent cx="5830570" cy="590550"/>
                <wp:effectExtent l="0" t="0" r="17780" b="19050"/>
                <wp:wrapNone/>
                <wp:docPr id="1"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30570" cy="590550"/>
                        </a:xfrm>
                        <a:prstGeom prst="bracketPair">
                          <a:avLst>
                            <a:gd name="adj" fmla="val 194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B978A16"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margin-left:33.7pt;margin-top:12.25pt;width:459.1pt;height:46.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" o:allowincell="f" adj="419"/>
            </w:pict>
          </mc:Fallback>
        </mc:AlternateContent>
      </w:r>
    </w:p>
    <w:p w14:paraId="6C5F2442" w14:textId="0ACD0F49" w:rsidR="00F9110B" w:rsidRDefault="0065758A" w:rsidP="00F9110B">
      <w:pPr>
        <w:suppressAutoHyphens w:val="0"/>
        <w:kinsoku/>
        <w:wordWrap/>
        <w:autoSpaceDE/>
        <w:autoSpaceDN/>
        <w:adjustRightInd/>
        <w:spacing w:line="286" w:lineRule="exact"/>
        <w:ind w:left="800" w:hangingChars="400" w:hanging="800"/>
        <w:jc w:val="both"/>
        <w:rPr>
          <w:color w:val="000000"/>
          <w:sz w:val="20"/>
          <w:szCs w:val="20"/>
        </w:rPr>
      </w:pPr>
      <w:r>
        <w:rPr>
          <w:rFonts w:hint="eastAsia"/>
          <w:color w:val="000000"/>
          <w:sz w:val="20"/>
          <w:szCs w:val="20"/>
        </w:rPr>
        <w:t xml:space="preserve">　　　　　本説明は，農地中間管理事業の推進に関する法律（平成</w:t>
      </w:r>
      <w:r>
        <w:rPr>
          <w:color w:val="000000"/>
          <w:sz w:val="20"/>
          <w:szCs w:val="20"/>
        </w:rPr>
        <w:t>25</w:t>
      </w:r>
      <w:r>
        <w:rPr>
          <w:rFonts w:hint="eastAsia"/>
          <w:color w:val="000000"/>
          <w:sz w:val="20"/>
          <w:szCs w:val="20"/>
        </w:rPr>
        <w:t>年法律第</w:t>
      </w:r>
      <w:r>
        <w:rPr>
          <w:color w:val="000000"/>
          <w:sz w:val="20"/>
          <w:szCs w:val="20"/>
        </w:rPr>
        <w:t>101</w:t>
      </w:r>
      <w:r>
        <w:rPr>
          <w:rFonts w:hint="eastAsia"/>
          <w:color w:val="000000"/>
          <w:sz w:val="20"/>
          <w:szCs w:val="20"/>
        </w:rPr>
        <w:t>号）に基づき，機構関連</w:t>
      </w:r>
    </w:p>
    <w:p w14:paraId="1374B3E4" w14:textId="77777777" w:rsidR="006C5A95" w:rsidRDefault="0065758A" w:rsidP="006C5A95">
      <w:pPr>
        <w:suppressAutoHyphens w:val="0"/>
        <w:kinsoku/>
        <w:wordWrap/>
        <w:autoSpaceDE/>
        <w:autoSpaceDN/>
        <w:adjustRightInd/>
        <w:spacing w:line="286" w:lineRule="exact"/>
        <w:ind w:firstLineChars="400" w:firstLine="800"/>
        <w:jc w:val="both"/>
        <w:rPr>
          <w:color w:val="000000"/>
          <w:sz w:val="20"/>
          <w:szCs w:val="20"/>
        </w:rPr>
      </w:pPr>
      <w:r>
        <w:rPr>
          <w:rFonts w:hint="eastAsia"/>
          <w:color w:val="000000"/>
          <w:sz w:val="20"/>
          <w:szCs w:val="20"/>
        </w:rPr>
        <w:t>事業の実施の有無にかかわらず，機構が農用地等を借り受けるに当たって，当該農用地等の所有者及</w:t>
      </w:r>
    </w:p>
    <w:p w14:paraId="2B8B46C0" w14:textId="387918A7" w:rsidR="001153D4" w:rsidRDefault="0065758A" w:rsidP="006C5A95">
      <w:pPr>
        <w:suppressAutoHyphens w:val="0"/>
        <w:kinsoku/>
        <w:wordWrap/>
        <w:autoSpaceDE/>
        <w:autoSpaceDN/>
        <w:adjustRightInd/>
        <w:spacing w:line="286" w:lineRule="exact"/>
        <w:ind w:firstLineChars="400" w:firstLine="800"/>
        <w:jc w:val="both"/>
        <w:rPr>
          <w:color w:val="000000"/>
          <w:sz w:val="20"/>
          <w:szCs w:val="20"/>
        </w:rPr>
      </w:pPr>
      <w:r>
        <w:rPr>
          <w:rFonts w:hint="eastAsia"/>
          <w:color w:val="000000"/>
          <w:sz w:val="20"/>
          <w:szCs w:val="20"/>
        </w:rPr>
        <w:t>び貸付けの相手に対して必ず行わなければならないこととされています。</w:t>
      </w:r>
    </w:p>
    <w:p w14:paraId="76C87C56" w14:textId="77777777" w:rsidR="006C5A95" w:rsidRPr="00F9110B" w:rsidRDefault="006C5A95" w:rsidP="006C5A95">
      <w:pPr>
        <w:suppressAutoHyphens w:val="0"/>
        <w:kinsoku/>
        <w:wordWrap/>
        <w:autoSpaceDE/>
        <w:autoSpaceDN/>
        <w:adjustRightInd/>
        <w:spacing w:line="286" w:lineRule="exact"/>
        <w:ind w:firstLineChars="400" w:firstLine="880"/>
        <w:jc w:val="both"/>
        <w:rPr>
          <w:rFonts w:hAnsi="Times New Roman" w:cs="Times New Roman"/>
          <w:color w:val="000000"/>
        </w:rPr>
      </w:pPr>
    </w:p>
    <w:p w14:paraId="3C459E99" w14:textId="77777777" w:rsidR="003F3CD1" w:rsidRDefault="003F3CD1" w:rsidP="003F3CD1">
      <w:pPr>
        <w:suppressAutoHyphens w:val="0"/>
        <w:kinsoku/>
        <w:wordWrap/>
        <w:autoSpaceDE/>
        <w:autoSpaceDN/>
        <w:adjustRightInd/>
        <w:spacing w:line="286" w:lineRule="exact"/>
        <w:ind w:firstLineChars="2400" w:firstLine="5280"/>
        <w:jc w:val="both"/>
        <w:rPr>
          <w:rFonts w:hAnsi="Times New Roman" w:cs="Times New Roman"/>
          <w:color w:val="000000"/>
          <w:u w:val="single"/>
        </w:rPr>
      </w:pPr>
    </w:p>
    <w:p w14:paraId="5C4AAF4D" w14:textId="3833F4DD" w:rsidR="003F3CD1" w:rsidRPr="003F3CD1" w:rsidRDefault="003F3CD1" w:rsidP="003F3CD1">
      <w:pPr>
        <w:suppressAutoHyphens w:val="0"/>
        <w:kinsoku/>
        <w:wordWrap/>
        <w:autoSpaceDE/>
        <w:autoSpaceDN/>
        <w:adjustRightInd/>
        <w:spacing w:line="286" w:lineRule="exact"/>
        <w:ind w:firstLineChars="2400" w:firstLine="5280"/>
        <w:jc w:val="both"/>
        <w:rPr>
          <w:rFonts w:hAnsi="Times New Roman" w:cs="Times New Roman"/>
          <w:color w:val="000000"/>
          <w:u w:val="single"/>
        </w:rPr>
      </w:pPr>
      <w:r w:rsidRPr="003F3CD1">
        <w:rPr>
          <w:rFonts w:hAnsi="Times New Roman" w:cs="Times New Roman" w:hint="eastAsia"/>
          <w:color w:val="000000"/>
          <w:u w:val="single"/>
        </w:rPr>
        <w:t>（説明者）</w:t>
      </w:r>
      <w:r>
        <w:rPr>
          <w:rFonts w:hAnsi="Times New Roman" w:cs="Times New Roman" w:hint="eastAsia"/>
          <w:color w:val="000000"/>
          <w:u w:val="single"/>
        </w:rPr>
        <w:t xml:space="preserve">　　　　　　　　　　　　　　</w:t>
      </w:r>
    </w:p>
    <w:p w14:paraId="1925F850" w14:textId="77777777" w:rsidR="001153D4" w:rsidRDefault="001153D4">
      <w:pPr>
        <w:suppressAutoHyphens w:val="0"/>
        <w:kinsoku/>
        <w:wordWrap/>
        <w:autoSpaceDE/>
        <w:autoSpaceDN/>
        <w:adjustRightInd/>
        <w:spacing w:line="286" w:lineRule="exact"/>
        <w:jc w:val="both"/>
        <w:rPr>
          <w:rFonts w:hAnsi="Times New Roman" w:cs="Times New Roman"/>
          <w:color w:val="000000"/>
        </w:rPr>
      </w:pPr>
    </w:p>
    <w:p w14:paraId="2590F2B5" w14:textId="77777777" w:rsidR="00B45B62" w:rsidRPr="003F3CD1" w:rsidRDefault="00B45B62">
      <w:pPr>
        <w:suppressAutoHyphens w:val="0"/>
        <w:kinsoku/>
        <w:wordWrap/>
        <w:autoSpaceDE/>
        <w:autoSpaceDN/>
        <w:adjustRightInd/>
        <w:spacing w:line="286" w:lineRule="exact"/>
        <w:jc w:val="both"/>
        <w:rPr>
          <w:rFonts w:hAnsi="Times New Roman" w:cs="Times New Roman"/>
          <w:color w:val="000000"/>
        </w:rPr>
      </w:pPr>
    </w:p>
    <w:p w14:paraId="60B3D041" w14:textId="588A17E1" w:rsidR="001153D4" w:rsidRDefault="0065758A" w:rsidP="008C1D53">
      <w:pPr>
        <w:suppressAutoHyphens w:val="0"/>
        <w:kinsoku/>
        <w:wordWrap/>
        <w:autoSpaceDE/>
        <w:autoSpaceDN/>
        <w:adjustRightInd/>
        <w:spacing w:line="306" w:lineRule="exact"/>
        <w:jc w:val="right"/>
        <w:rPr>
          <w:rFonts w:hAnsi="Times New Roman" w:cs="Times New Roman"/>
          <w:color w:val="000000"/>
        </w:rPr>
      </w:pPr>
      <w:bookmarkStart w:id="0" w:name="_Hlk190873930"/>
      <w:r>
        <w:rPr>
          <w:color w:val="000000"/>
          <w:sz w:val="24"/>
          <w:szCs w:val="24"/>
        </w:rPr>
        <w:t xml:space="preserve">                              </w:t>
      </w:r>
      <w:r w:rsidR="006C5A95">
        <w:rPr>
          <w:rFonts w:hint="eastAsia"/>
          <w:color w:val="000000"/>
          <w:sz w:val="24"/>
          <w:szCs w:val="24"/>
        </w:rPr>
        <w:t xml:space="preserve">　　</w:t>
      </w:r>
      <w:r>
        <w:rPr>
          <w:color w:val="000000"/>
          <w:sz w:val="24"/>
          <w:szCs w:val="24"/>
        </w:rPr>
        <w:t xml:space="preserve">          </w:t>
      </w:r>
      <w:r w:rsidRPr="004C1B45">
        <w:rPr>
          <w:rFonts w:hint="eastAsia"/>
          <w:color w:val="000000"/>
        </w:rPr>
        <w:t>令和　　年　　月　　日</w:t>
      </w:r>
    </w:p>
    <w:p w14:paraId="25BD77BA" w14:textId="60CF9259" w:rsidR="008C1D53" w:rsidRPr="00D47111" w:rsidRDefault="008C1D53">
      <w:pPr>
        <w:suppressAutoHyphens w:val="0"/>
        <w:kinsoku/>
        <w:wordWrap/>
        <w:autoSpaceDE/>
        <w:autoSpaceDN/>
        <w:adjustRightInd/>
        <w:spacing w:line="286" w:lineRule="exact"/>
        <w:jc w:val="both"/>
        <w:rPr>
          <w:rFonts w:hAnsi="Times New Roman" w:cs="Times New Roman"/>
          <w:color w:val="000000" w:themeColor="text1"/>
        </w:rPr>
      </w:pPr>
      <w:r w:rsidRPr="00D47111">
        <w:rPr>
          <w:rFonts w:hAnsi="Times New Roman" w:cs="Times New Roman" w:hint="eastAsia"/>
          <w:color w:val="000000" w:themeColor="text1"/>
        </w:rPr>
        <w:t>公益財団法人徳島県農業開発公社代表理事　殿</w:t>
      </w:r>
    </w:p>
    <w:p w14:paraId="150442B9" w14:textId="77777777" w:rsidR="00771A2B" w:rsidRPr="00D47111" w:rsidRDefault="00771A2B">
      <w:pPr>
        <w:suppressAutoHyphens w:val="0"/>
        <w:kinsoku/>
        <w:wordWrap/>
        <w:autoSpaceDE/>
        <w:autoSpaceDN/>
        <w:adjustRightInd/>
        <w:spacing w:line="286" w:lineRule="exact"/>
        <w:ind w:left="480" w:hanging="480"/>
        <w:jc w:val="both"/>
        <w:rPr>
          <w:rFonts w:hAnsi="Times New Roman" w:cs="Times New Roman"/>
          <w:color w:val="000000" w:themeColor="text1"/>
        </w:rPr>
      </w:pPr>
    </w:p>
    <w:p w14:paraId="5D5D0DA1" w14:textId="77777777" w:rsidR="001153D4" w:rsidRPr="003F3CD1" w:rsidRDefault="0065758A">
      <w:pPr>
        <w:suppressAutoHyphens w:val="0"/>
        <w:kinsoku/>
        <w:wordWrap/>
        <w:autoSpaceDE/>
        <w:autoSpaceDN/>
        <w:adjustRightInd/>
        <w:spacing w:line="306" w:lineRule="exact"/>
        <w:ind w:left="480" w:hanging="480"/>
        <w:jc w:val="both"/>
        <w:rPr>
          <w:rFonts w:hAnsi="Times New Roman" w:cs="Times New Roman"/>
          <w:color w:val="000000"/>
          <w:sz w:val="21"/>
          <w:szCs w:val="21"/>
        </w:rPr>
      </w:pPr>
      <w:r>
        <w:rPr>
          <w:rFonts w:hint="eastAsia"/>
          <w:color w:val="000000"/>
          <w:sz w:val="24"/>
          <w:szCs w:val="24"/>
        </w:rPr>
        <w:t xml:space="preserve">　</w:t>
      </w:r>
      <w:r w:rsidRPr="003F3CD1">
        <w:rPr>
          <w:rFonts w:hint="eastAsia"/>
          <w:color w:val="000000"/>
        </w:rPr>
        <w:t>上記内容について説明を受けました。</w:t>
      </w:r>
    </w:p>
    <w:p w14:paraId="55E0C9CE" w14:textId="41582ADF" w:rsidR="001153D4" w:rsidRDefault="0065758A">
      <w:pPr>
        <w:suppressAutoHyphens w:val="0"/>
        <w:kinsoku/>
        <w:wordWrap/>
        <w:autoSpaceDE/>
        <w:autoSpaceDN/>
        <w:adjustRightInd/>
        <w:spacing w:line="306" w:lineRule="exact"/>
        <w:jc w:val="both"/>
        <w:rPr>
          <w:rFonts w:hAnsi="Times New Roman" w:cs="Times New Roman"/>
          <w:color w:val="000000"/>
        </w:rPr>
      </w:pPr>
      <w:r>
        <w:rPr>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 xml:space="preserve">　　</w:t>
      </w:r>
      <w:r w:rsidR="00771A2B">
        <w:rPr>
          <w:rFonts w:hint="eastAsia"/>
          <w:color w:val="000000"/>
          <w:sz w:val="24"/>
          <w:szCs w:val="24"/>
        </w:rPr>
        <w:t xml:space="preserve">　　</w:t>
      </w:r>
      <w:r>
        <w:rPr>
          <w:rFonts w:hint="eastAsia"/>
          <w:color w:val="000000"/>
          <w:sz w:val="24"/>
          <w:szCs w:val="24"/>
        </w:rPr>
        <w:t xml:space="preserve">　</w:t>
      </w:r>
      <w:r>
        <w:rPr>
          <w:color w:val="000000"/>
          <w:sz w:val="24"/>
          <w:szCs w:val="24"/>
        </w:rPr>
        <w:t xml:space="preserve"> </w:t>
      </w:r>
      <w:r>
        <w:rPr>
          <w:rFonts w:hint="eastAsia"/>
          <w:color w:val="000000"/>
          <w:sz w:val="24"/>
          <w:szCs w:val="24"/>
        </w:rPr>
        <w:t>（所有者）</w:t>
      </w:r>
    </w:p>
    <w:p w14:paraId="2BAAC864" w14:textId="30893837" w:rsidR="001153D4" w:rsidRDefault="0065758A">
      <w:pPr>
        <w:suppressAutoHyphens w:val="0"/>
        <w:kinsoku/>
        <w:wordWrap/>
        <w:autoSpaceDE/>
        <w:autoSpaceDN/>
        <w:adjustRightInd/>
        <w:spacing w:line="306" w:lineRule="exact"/>
        <w:jc w:val="both"/>
        <w:rPr>
          <w:rFonts w:hAnsi="Times New Roman" w:cs="Times New Roman"/>
          <w:color w:val="000000"/>
        </w:rPr>
      </w:pPr>
      <w:r>
        <w:rPr>
          <w:rFonts w:hint="eastAsia"/>
          <w:color w:val="000000"/>
          <w:sz w:val="24"/>
          <w:szCs w:val="24"/>
        </w:rPr>
        <w:t xml:space="preserve">　　　　　　　　　　　　　　　　</w:t>
      </w:r>
      <w:r>
        <w:rPr>
          <w:color w:val="000000"/>
          <w:sz w:val="24"/>
          <w:szCs w:val="24"/>
        </w:rPr>
        <w:t xml:space="preserve">  </w:t>
      </w:r>
      <w:r>
        <w:rPr>
          <w:rFonts w:hint="eastAsia"/>
          <w:color w:val="000000"/>
          <w:sz w:val="24"/>
          <w:szCs w:val="24"/>
        </w:rPr>
        <w:t xml:space="preserve">　</w:t>
      </w:r>
      <w:r w:rsidR="00771A2B">
        <w:rPr>
          <w:rFonts w:hint="eastAsia"/>
          <w:color w:val="000000"/>
          <w:sz w:val="24"/>
          <w:szCs w:val="24"/>
        </w:rPr>
        <w:t xml:space="preserve">　　</w:t>
      </w:r>
      <w:r>
        <w:rPr>
          <w:rFonts w:hint="eastAsia"/>
          <w:color w:val="000000"/>
          <w:sz w:val="24"/>
          <w:szCs w:val="24"/>
        </w:rPr>
        <w:t xml:space="preserve">　　</w:t>
      </w:r>
      <w:r>
        <w:rPr>
          <w:rFonts w:hint="eastAsia"/>
          <w:color w:val="000000"/>
          <w:sz w:val="24"/>
          <w:szCs w:val="24"/>
          <w:u w:val="single" w:color="000000"/>
        </w:rPr>
        <w:t>氏</w:t>
      </w:r>
      <w:r>
        <w:rPr>
          <w:color w:val="000000"/>
          <w:sz w:val="24"/>
          <w:szCs w:val="24"/>
          <w:u w:val="single" w:color="000000"/>
        </w:rPr>
        <w:t xml:space="preserve"> </w:t>
      </w:r>
      <w:r>
        <w:rPr>
          <w:rFonts w:hint="eastAsia"/>
          <w:color w:val="000000"/>
          <w:sz w:val="24"/>
          <w:szCs w:val="24"/>
          <w:u w:val="single" w:color="000000"/>
        </w:rPr>
        <w:t xml:space="preserve">　名　　　　　　　　　　　　　　</w:t>
      </w:r>
    </w:p>
    <w:p w14:paraId="0BDA2029" w14:textId="77777777" w:rsidR="00637868" w:rsidRDefault="0065758A" w:rsidP="00637868">
      <w:pPr>
        <w:suppressAutoHyphens w:val="0"/>
        <w:kinsoku/>
        <w:wordWrap/>
        <w:autoSpaceDE/>
        <w:autoSpaceDN/>
        <w:adjustRightInd/>
        <w:spacing w:line="306" w:lineRule="exact"/>
        <w:jc w:val="both"/>
        <w:rPr>
          <w:color w:val="000000"/>
          <w:sz w:val="24"/>
          <w:szCs w:val="24"/>
        </w:rPr>
      </w:pPr>
      <w:r>
        <w:rPr>
          <w:rFonts w:hint="eastAsia"/>
          <w:color w:val="000000"/>
          <w:sz w:val="24"/>
          <w:szCs w:val="24"/>
        </w:rPr>
        <w:t xml:space="preserve">　</w:t>
      </w:r>
    </w:p>
    <w:p w14:paraId="51D67506" w14:textId="0647CEED" w:rsidR="0065758A" w:rsidRDefault="0065758A" w:rsidP="00637868">
      <w:pPr>
        <w:suppressAutoHyphens w:val="0"/>
        <w:kinsoku/>
        <w:wordWrap/>
        <w:autoSpaceDE/>
        <w:autoSpaceDN/>
        <w:adjustRightInd/>
        <w:spacing w:line="306" w:lineRule="exact"/>
        <w:jc w:val="both"/>
        <w:rPr>
          <w:rFonts w:hAnsi="Times New Roman" w:cs="Times New Roman"/>
          <w:color w:val="000000"/>
        </w:rPr>
      </w:pPr>
      <w:r>
        <w:rPr>
          <w:rFonts w:hint="eastAsia"/>
          <w:color w:val="000000"/>
        </w:rPr>
        <w:t>※２部用意し，説明後所有者が署名したものを１部提出する。</w:t>
      </w:r>
      <w:bookmarkEnd w:id="0"/>
    </w:p>
    <w:sectPr w:rsidR="0065758A" w:rsidSect="00F9110B">
      <w:type w:val="continuous"/>
      <w:pgSz w:w="11906" w:h="16838"/>
      <w:pgMar w:top="1418" w:right="1111" w:bottom="1134" w:left="1111" w:header="720" w:footer="720" w:gutter="0"/>
      <w:pgNumType w:start="1"/>
      <w:cols w:space="720"/>
      <w:noEndnote/>
      <w:docGrid w:linePitch="29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789DF9" w14:textId="77777777" w:rsidR="003606C8" w:rsidRDefault="003606C8">
      <w:r>
        <w:separator/>
      </w:r>
    </w:p>
  </w:endnote>
  <w:endnote w:type="continuationSeparator" w:id="0">
    <w:p w14:paraId="13FAE4CE" w14:textId="77777777" w:rsidR="003606C8" w:rsidRDefault="003606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F114CC3" w14:textId="77777777" w:rsidR="003606C8" w:rsidRDefault="003606C8">
      <w:r>
        <w:rPr>
          <w:rFonts w:hAnsi="Times New Roman" w:cs="Times New Roman"/>
          <w:sz w:val="2"/>
          <w:szCs w:val="2"/>
        </w:rPr>
        <w:continuationSeparator/>
      </w:r>
    </w:p>
  </w:footnote>
  <w:footnote w:type="continuationSeparator" w:id="0">
    <w:p w14:paraId="58F3D68A" w14:textId="77777777" w:rsidR="003606C8" w:rsidRDefault="003606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86110"/>
    <w:multiLevelType w:val="hybridMultilevel"/>
    <w:tmpl w:val="2BA4B6F0"/>
    <w:lvl w:ilvl="0" w:tplc="C8B8F89C">
      <w:start w:val="1"/>
      <w:numFmt w:val="bullet"/>
      <w:lvlText w:val="□"/>
      <w:lvlJc w:val="left"/>
      <w:pPr>
        <w:ind w:left="580" w:hanging="360"/>
      </w:pPr>
      <w:rPr>
        <w:rFonts w:ascii="游ゴシック" w:eastAsia="游ゴシック" w:hAnsi="游ゴシック" w:cs="游ゴシック" w:hint="eastAsia"/>
        <w:u w:val="non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 w15:restartNumberingAfterBreak="0">
    <w:nsid w:val="0896139B"/>
    <w:multiLevelType w:val="hybridMultilevel"/>
    <w:tmpl w:val="3034A250"/>
    <w:lvl w:ilvl="0" w:tplc="8F2E3BEC">
      <w:start w:val="1"/>
      <w:numFmt w:val="bullet"/>
      <w:lvlText w:val="□"/>
      <w:lvlJc w:val="left"/>
      <w:pPr>
        <w:ind w:left="360" w:hanging="360"/>
      </w:pPr>
      <w:rPr>
        <w:rFonts w:ascii="游ゴシック" w:eastAsia="游ゴシック" w:hAnsi="游ゴシック" w:cs="游ゴシック"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2" w15:restartNumberingAfterBreak="0">
    <w:nsid w:val="0AB87223"/>
    <w:multiLevelType w:val="hybridMultilevel"/>
    <w:tmpl w:val="EE0CE5E4"/>
    <w:lvl w:ilvl="0" w:tplc="9F32DE90">
      <w:start w:val="1"/>
      <w:numFmt w:val="bullet"/>
      <w:lvlText w:val="□"/>
      <w:lvlJc w:val="left"/>
      <w:pPr>
        <w:ind w:left="580" w:hanging="360"/>
      </w:pPr>
      <w:rPr>
        <w:rFonts w:ascii="游ゴシック" w:eastAsia="游ゴシック" w:hAnsi="游ゴシック" w:cs="游ゴシック" w:hint="eastAsia"/>
        <w:u w:val="non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3" w15:restartNumberingAfterBreak="0">
    <w:nsid w:val="12B30E2F"/>
    <w:multiLevelType w:val="hybridMultilevel"/>
    <w:tmpl w:val="F0FCB692"/>
    <w:lvl w:ilvl="0" w:tplc="1340DE70">
      <w:start w:val="1"/>
      <w:numFmt w:val="bullet"/>
      <w:lvlText w:val="□"/>
      <w:lvlJc w:val="left"/>
      <w:pPr>
        <w:ind w:left="600" w:hanging="360"/>
      </w:pPr>
      <w:rPr>
        <w:rFonts w:ascii="游ゴシック" w:eastAsia="游ゴシック" w:hAnsi="游ゴシック" w:cs="游ゴシック" w:hint="eastAsia"/>
        <w:sz w:val="24"/>
        <w:u w:val="none"/>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4" w15:restartNumberingAfterBreak="0">
    <w:nsid w:val="179022A6"/>
    <w:multiLevelType w:val="hybridMultilevel"/>
    <w:tmpl w:val="3A4A7F78"/>
    <w:lvl w:ilvl="0" w:tplc="4F60A16C">
      <w:start w:val="1"/>
      <w:numFmt w:val="bullet"/>
      <w:lvlText w:val="□"/>
      <w:lvlJc w:val="left"/>
      <w:pPr>
        <w:ind w:left="580" w:hanging="360"/>
      </w:pPr>
      <w:rPr>
        <w:rFonts w:ascii="游ゴシック" w:eastAsia="游ゴシック" w:hAnsi="游ゴシック" w:cs="游ゴシック" w:hint="eastAsia"/>
        <w:u w:val="non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5" w15:restartNumberingAfterBreak="0">
    <w:nsid w:val="1EB379B6"/>
    <w:multiLevelType w:val="hybridMultilevel"/>
    <w:tmpl w:val="88301E9C"/>
    <w:lvl w:ilvl="0" w:tplc="7B480CC6">
      <w:start w:val="1"/>
      <w:numFmt w:val="bullet"/>
      <w:lvlText w:val="□"/>
      <w:lvlJc w:val="left"/>
      <w:pPr>
        <w:ind w:left="580" w:hanging="360"/>
      </w:pPr>
      <w:rPr>
        <w:rFonts w:ascii="游ゴシック" w:eastAsia="游ゴシック" w:hAnsi="游ゴシック" w:cs="游ゴシック" w:hint="eastAsia"/>
        <w:u w:val="non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6" w15:restartNumberingAfterBreak="0">
    <w:nsid w:val="2AB770CA"/>
    <w:multiLevelType w:val="hybridMultilevel"/>
    <w:tmpl w:val="41720A48"/>
    <w:lvl w:ilvl="0" w:tplc="0992906E">
      <w:start w:val="1"/>
      <w:numFmt w:val="bullet"/>
      <w:lvlText w:val="□"/>
      <w:lvlJc w:val="left"/>
      <w:pPr>
        <w:ind w:left="580" w:hanging="360"/>
      </w:pPr>
      <w:rPr>
        <w:rFonts w:ascii="游ゴシック" w:eastAsia="游ゴシック" w:hAnsi="游ゴシック" w:cs="游ゴシック" w:hint="eastAsia"/>
        <w:u w:val="non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7" w15:restartNumberingAfterBreak="0">
    <w:nsid w:val="334468F7"/>
    <w:multiLevelType w:val="hybridMultilevel"/>
    <w:tmpl w:val="2618AE68"/>
    <w:lvl w:ilvl="0" w:tplc="607CF644">
      <w:start w:val="1"/>
      <w:numFmt w:val="bullet"/>
      <w:lvlText w:val="□"/>
      <w:lvlJc w:val="left"/>
      <w:pPr>
        <w:ind w:left="360" w:hanging="360"/>
      </w:pPr>
      <w:rPr>
        <w:rFonts w:ascii="游ゴシック" w:eastAsia="游ゴシック" w:hAnsi="游ゴシック" w:cs="游ゴシック" w:hint="eastAsia"/>
        <w:u w:val="none"/>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8" w15:restartNumberingAfterBreak="0">
    <w:nsid w:val="416C7BEF"/>
    <w:multiLevelType w:val="hybridMultilevel"/>
    <w:tmpl w:val="62A6EC44"/>
    <w:lvl w:ilvl="0" w:tplc="7B480CC6">
      <w:start w:val="1"/>
      <w:numFmt w:val="bullet"/>
      <w:lvlText w:val="□"/>
      <w:lvlJc w:val="left"/>
      <w:pPr>
        <w:ind w:left="580" w:hanging="360"/>
      </w:pPr>
      <w:rPr>
        <w:rFonts w:ascii="游ゴシック" w:eastAsia="游ゴシック" w:hAnsi="游ゴシック" w:cs="游ゴシック" w:hint="eastAsia"/>
        <w:u w:val="none"/>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9" w15:restartNumberingAfterBreak="0">
    <w:nsid w:val="455F0D4E"/>
    <w:multiLevelType w:val="hybridMultilevel"/>
    <w:tmpl w:val="7AC67E72"/>
    <w:lvl w:ilvl="0" w:tplc="ECECB50E">
      <w:start w:val="1"/>
      <w:numFmt w:val="bullet"/>
      <w:lvlText w:val="□"/>
      <w:lvlJc w:val="left"/>
      <w:pPr>
        <w:ind w:left="600" w:hanging="360"/>
      </w:pPr>
      <w:rPr>
        <w:rFonts w:ascii="游ゴシック" w:eastAsia="游ゴシック" w:hAnsi="游ゴシック" w:cs="游ゴシック" w:hint="eastAsia"/>
        <w:sz w:val="24"/>
        <w:u w:val="none"/>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0" w15:restartNumberingAfterBreak="0">
    <w:nsid w:val="60CF3344"/>
    <w:multiLevelType w:val="hybridMultilevel"/>
    <w:tmpl w:val="C7EE8D2E"/>
    <w:lvl w:ilvl="0" w:tplc="4A447E9C">
      <w:start w:val="1"/>
      <w:numFmt w:val="bullet"/>
      <w:lvlText w:val="□"/>
      <w:lvlJc w:val="left"/>
      <w:pPr>
        <w:ind w:left="600" w:hanging="360"/>
      </w:pPr>
      <w:rPr>
        <w:rFonts w:ascii="游ゴシック" w:eastAsia="游ゴシック" w:hAnsi="游ゴシック" w:cs="游ゴシック" w:hint="eastAsia"/>
        <w:sz w:val="24"/>
        <w:u w:val="none"/>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1" w15:restartNumberingAfterBreak="0">
    <w:nsid w:val="66BC09C8"/>
    <w:multiLevelType w:val="hybridMultilevel"/>
    <w:tmpl w:val="5144140E"/>
    <w:lvl w:ilvl="0" w:tplc="888AAECC">
      <w:start w:val="1"/>
      <w:numFmt w:val="bullet"/>
      <w:lvlText w:val="□"/>
      <w:lvlJc w:val="left"/>
      <w:pPr>
        <w:ind w:left="580" w:hanging="360"/>
      </w:pPr>
      <w:rPr>
        <w:rFonts w:ascii="游ゴシック" w:eastAsia="游ゴシック" w:hAnsi="游ゴシック" w:cs="游ゴシック" w:hint="eastAsia"/>
      </w:rPr>
    </w:lvl>
    <w:lvl w:ilvl="1" w:tplc="0409000B" w:tentative="1">
      <w:start w:val="1"/>
      <w:numFmt w:val="bullet"/>
      <w:lvlText w:val=""/>
      <w:lvlJc w:val="left"/>
      <w:pPr>
        <w:ind w:left="1100" w:hanging="440"/>
      </w:pPr>
      <w:rPr>
        <w:rFonts w:ascii="Wingdings" w:hAnsi="Wingdings" w:hint="default"/>
      </w:rPr>
    </w:lvl>
    <w:lvl w:ilvl="2" w:tplc="0409000D" w:tentative="1">
      <w:start w:val="1"/>
      <w:numFmt w:val="bullet"/>
      <w:lvlText w:val=""/>
      <w:lvlJc w:val="left"/>
      <w:pPr>
        <w:ind w:left="1540" w:hanging="440"/>
      </w:pPr>
      <w:rPr>
        <w:rFonts w:ascii="Wingdings" w:hAnsi="Wingdings" w:hint="default"/>
      </w:rPr>
    </w:lvl>
    <w:lvl w:ilvl="3" w:tplc="04090001" w:tentative="1">
      <w:start w:val="1"/>
      <w:numFmt w:val="bullet"/>
      <w:lvlText w:val=""/>
      <w:lvlJc w:val="left"/>
      <w:pPr>
        <w:ind w:left="1980" w:hanging="440"/>
      </w:pPr>
      <w:rPr>
        <w:rFonts w:ascii="Wingdings" w:hAnsi="Wingdings" w:hint="default"/>
      </w:rPr>
    </w:lvl>
    <w:lvl w:ilvl="4" w:tplc="0409000B" w:tentative="1">
      <w:start w:val="1"/>
      <w:numFmt w:val="bullet"/>
      <w:lvlText w:val=""/>
      <w:lvlJc w:val="left"/>
      <w:pPr>
        <w:ind w:left="2420" w:hanging="440"/>
      </w:pPr>
      <w:rPr>
        <w:rFonts w:ascii="Wingdings" w:hAnsi="Wingdings" w:hint="default"/>
      </w:rPr>
    </w:lvl>
    <w:lvl w:ilvl="5" w:tplc="0409000D" w:tentative="1">
      <w:start w:val="1"/>
      <w:numFmt w:val="bullet"/>
      <w:lvlText w:val=""/>
      <w:lvlJc w:val="left"/>
      <w:pPr>
        <w:ind w:left="2860" w:hanging="440"/>
      </w:pPr>
      <w:rPr>
        <w:rFonts w:ascii="Wingdings" w:hAnsi="Wingdings" w:hint="default"/>
      </w:rPr>
    </w:lvl>
    <w:lvl w:ilvl="6" w:tplc="04090001" w:tentative="1">
      <w:start w:val="1"/>
      <w:numFmt w:val="bullet"/>
      <w:lvlText w:val=""/>
      <w:lvlJc w:val="left"/>
      <w:pPr>
        <w:ind w:left="3300" w:hanging="440"/>
      </w:pPr>
      <w:rPr>
        <w:rFonts w:ascii="Wingdings" w:hAnsi="Wingdings" w:hint="default"/>
      </w:rPr>
    </w:lvl>
    <w:lvl w:ilvl="7" w:tplc="0409000B" w:tentative="1">
      <w:start w:val="1"/>
      <w:numFmt w:val="bullet"/>
      <w:lvlText w:val=""/>
      <w:lvlJc w:val="left"/>
      <w:pPr>
        <w:ind w:left="3740" w:hanging="440"/>
      </w:pPr>
      <w:rPr>
        <w:rFonts w:ascii="Wingdings" w:hAnsi="Wingdings" w:hint="default"/>
      </w:rPr>
    </w:lvl>
    <w:lvl w:ilvl="8" w:tplc="0409000D" w:tentative="1">
      <w:start w:val="1"/>
      <w:numFmt w:val="bullet"/>
      <w:lvlText w:val=""/>
      <w:lvlJc w:val="left"/>
      <w:pPr>
        <w:ind w:left="4180" w:hanging="440"/>
      </w:pPr>
      <w:rPr>
        <w:rFonts w:ascii="Wingdings" w:hAnsi="Wingdings" w:hint="default"/>
      </w:rPr>
    </w:lvl>
  </w:abstractNum>
  <w:abstractNum w:abstractNumId="12" w15:restartNumberingAfterBreak="0">
    <w:nsid w:val="77CC27B7"/>
    <w:multiLevelType w:val="hybridMultilevel"/>
    <w:tmpl w:val="90BC0A3A"/>
    <w:lvl w:ilvl="0" w:tplc="319EED06">
      <w:start w:val="1"/>
      <w:numFmt w:val="bullet"/>
      <w:lvlText w:val="□"/>
      <w:lvlJc w:val="left"/>
      <w:pPr>
        <w:ind w:left="585" w:hanging="360"/>
      </w:pPr>
      <w:rPr>
        <w:rFonts w:ascii="游ゴシック" w:eastAsia="游ゴシック" w:hAnsi="游ゴシック" w:cs="Times New Roman" w:hint="eastAsia"/>
      </w:rPr>
    </w:lvl>
    <w:lvl w:ilvl="1" w:tplc="0409000B" w:tentative="1">
      <w:start w:val="1"/>
      <w:numFmt w:val="bullet"/>
      <w:lvlText w:val=""/>
      <w:lvlJc w:val="left"/>
      <w:pPr>
        <w:ind w:left="1105" w:hanging="440"/>
      </w:pPr>
      <w:rPr>
        <w:rFonts w:ascii="Wingdings" w:hAnsi="Wingdings" w:hint="default"/>
      </w:rPr>
    </w:lvl>
    <w:lvl w:ilvl="2" w:tplc="0409000D" w:tentative="1">
      <w:start w:val="1"/>
      <w:numFmt w:val="bullet"/>
      <w:lvlText w:val=""/>
      <w:lvlJc w:val="left"/>
      <w:pPr>
        <w:ind w:left="1545" w:hanging="440"/>
      </w:pPr>
      <w:rPr>
        <w:rFonts w:ascii="Wingdings" w:hAnsi="Wingdings" w:hint="default"/>
      </w:rPr>
    </w:lvl>
    <w:lvl w:ilvl="3" w:tplc="04090001" w:tentative="1">
      <w:start w:val="1"/>
      <w:numFmt w:val="bullet"/>
      <w:lvlText w:val=""/>
      <w:lvlJc w:val="left"/>
      <w:pPr>
        <w:ind w:left="1985" w:hanging="440"/>
      </w:pPr>
      <w:rPr>
        <w:rFonts w:ascii="Wingdings" w:hAnsi="Wingdings" w:hint="default"/>
      </w:rPr>
    </w:lvl>
    <w:lvl w:ilvl="4" w:tplc="0409000B" w:tentative="1">
      <w:start w:val="1"/>
      <w:numFmt w:val="bullet"/>
      <w:lvlText w:val=""/>
      <w:lvlJc w:val="left"/>
      <w:pPr>
        <w:ind w:left="2425" w:hanging="440"/>
      </w:pPr>
      <w:rPr>
        <w:rFonts w:ascii="Wingdings" w:hAnsi="Wingdings" w:hint="default"/>
      </w:rPr>
    </w:lvl>
    <w:lvl w:ilvl="5" w:tplc="0409000D" w:tentative="1">
      <w:start w:val="1"/>
      <w:numFmt w:val="bullet"/>
      <w:lvlText w:val=""/>
      <w:lvlJc w:val="left"/>
      <w:pPr>
        <w:ind w:left="2865" w:hanging="440"/>
      </w:pPr>
      <w:rPr>
        <w:rFonts w:ascii="Wingdings" w:hAnsi="Wingdings" w:hint="default"/>
      </w:rPr>
    </w:lvl>
    <w:lvl w:ilvl="6" w:tplc="04090001" w:tentative="1">
      <w:start w:val="1"/>
      <w:numFmt w:val="bullet"/>
      <w:lvlText w:val=""/>
      <w:lvlJc w:val="left"/>
      <w:pPr>
        <w:ind w:left="3305" w:hanging="440"/>
      </w:pPr>
      <w:rPr>
        <w:rFonts w:ascii="Wingdings" w:hAnsi="Wingdings" w:hint="default"/>
      </w:rPr>
    </w:lvl>
    <w:lvl w:ilvl="7" w:tplc="0409000B" w:tentative="1">
      <w:start w:val="1"/>
      <w:numFmt w:val="bullet"/>
      <w:lvlText w:val=""/>
      <w:lvlJc w:val="left"/>
      <w:pPr>
        <w:ind w:left="3745" w:hanging="440"/>
      </w:pPr>
      <w:rPr>
        <w:rFonts w:ascii="Wingdings" w:hAnsi="Wingdings" w:hint="default"/>
      </w:rPr>
    </w:lvl>
    <w:lvl w:ilvl="8" w:tplc="0409000D" w:tentative="1">
      <w:start w:val="1"/>
      <w:numFmt w:val="bullet"/>
      <w:lvlText w:val=""/>
      <w:lvlJc w:val="left"/>
      <w:pPr>
        <w:ind w:left="4185" w:hanging="440"/>
      </w:pPr>
      <w:rPr>
        <w:rFonts w:ascii="Wingdings" w:hAnsi="Wingdings" w:hint="default"/>
      </w:rPr>
    </w:lvl>
  </w:abstractNum>
  <w:num w:numId="1" w16cid:durableId="290744940">
    <w:abstractNumId w:val="9"/>
  </w:num>
  <w:num w:numId="2" w16cid:durableId="954024254">
    <w:abstractNumId w:val="10"/>
  </w:num>
  <w:num w:numId="3" w16cid:durableId="925580503">
    <w:abstractNumId w:val="5"/>
  </w:num>
  <w:num w:numId="4" w16cid:durableId="1250506890">
    <w:abstractNumId w:val="2"/>
  </w:num>
  <w:num w:numId="5" w16cid:durableId="1667787297">
    <w:abstractNumId w:val="1"/>
  </w:num>
  <w:num w:numId="6" w16cid:durableId="1624769041">
    <w:abstractNumId w:val="6"/>
  </w:num>
  <w:num w:numId="7" w16cid:durableId="464007596">
    <w:abstractNumId w:val="11"/>
  </w:num>
  <w:num w:numId="8" w16cid:durableId="2143884082">
    <w:abstractNumId w:val="3"/>
  </w:num>
  <w:num w:numId="9" w16cid:durableId="994912369">
    <w:abstractNumId w:val="7"/>
  </w:num>
  <w:num w:numId="10" w16cid:durableId="245113011">
    <w:abstractNumId w:val="12"/>
  </w:num>
  <w:num w:numId="11" w16cid:durableId="767624704">
    <w:abstractNumId w:val="0"/>
  </w:num>
  <w:num w:numId="12" w16cid:durableId="1113010853">
    <w:abstractNumId w:val="4"/>
  </w:num>
  <w:num w:numId="13" w16cid:durableId="77798639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defaultTabStop w:val="888"/>
  <w:hyphenationZone w:val="0"/>
  <w:drawingGridHorizontalSpacing w:val="409"/>
  <w:drawingGridVerticalSpacing w:val="28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110B"/>
    <w:rsid w:val="0004581E"/>
    <w:rsid w:val="000B39B6"/>
    <w:rsid w:val="001153D4"/>
    <w:rsid w:val="0023099C"/>
    <w:rsid w:val="0028668C"/>
    <w:rsid w:val="00296F1B"/>
    <w:rsid w:val="003606C8"/>
    <w:rsid w:val="0039346B"/>
    <w:rsid w:val="003E562B"/>
    <w:rsid w:val="003F3CD1"/>
    <w:rsid w:val="00416900"/>
    <w:rsid w:val="00463289"/>
    <w:rsid w:val="004C1B45"/>
    <w:rsid w:val="00550BD6"/>
    <w:rsid w:val="00637868"/>
    <w:rsid w:val="0065758A"/>
    <w:rsid w:val="006C5A95"/>
    <w:rsid w:val="00771A2B"/>
    <w:rsid w:val="00876B02"/>
    <w:rsid w:val="00890635"/>
    <w:rsid w:val="008C1D53"/>
    <w:rsid w:val="00AC3732"/>
    <w:rsid w:val="00B16DF4"/>
    <w:rsid w:val="00B43CBB"/>
    <w:rsid w:val="00B45B62"/>
    <w:rsid w:val="00B91CDE"/>
    <w:rsid w:val="00BB0FD3"/>
    <w:rsid w:val="00C54B5B"/>
    <w:rsid w:val="00D47111"/>
    <w:rsid w:val="00EC5740"/>
    <w:rsid w:val="00F9110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8433">
      <v:textbox inset="5.85pt,.7pt,5.85pt,.7pt"/>
    </o:shapedefaults>
    <o:shapelayout v:ext="edit">
      <o:idmap v:ext="edit" data="1"/>
    </o:shapelayout>
  </w:shapeDefaults>
  <w:decimalSymbol w:val="."/>
  <w:listSeparator w:val=","/>
  <w14:docId w14:val="2ADCEBFF"/>
  <w14:defaultImageDpi w14:val="0"/>
  <w15:docId w15:val="{70CD90AD-0FDA-4B3C-943B-2546457DA7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kinsoku w:val="0"/>
      <w:wordWrap w:val="0"/>
      <w:overflowPunct w:val="0"/>
      <w:autoSpaceDE w:val="0"/>
      <w:autoSpaceDN w:val="0"/>
      <w:adjustRightInd w:val="0"/>
      <w:textAlignment w:val="baseline"/>
    </w:pPr>
    <w:rPr>
      <w:rFonts w:ascii="游ゴシック" w:eastAsia="游ゴシック" w:hAnsi="游ゴシック" w:cs="游ゴシック"/>
      <w:kern w:val="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ascii="游ゴシック" w:eastAsia="游ゴシック" w:hAnsi="游ゴシック" w:cs="游ゴシック"/>
      <w:color w:val="000000"/>
      <w:kern w:val="0"/>
      <w:sz w:val="22"/>
    </w:rPr>
  </w:style>
  <w:style w:type="paragraph" w:styleId="a4">
    <w:name w:val="header"/>
    <w:basedOn w:val="a"/>
    <w:link w:val="a5"/>
    <w:uiPriority w:val="99"/>
    <w:unhideWhenUsed/>
    <w:rsid w:val="00B16DF4"/>
    <w:pPr>
      <w:tabs>
        <w:tab w:val="center" w:pos="4252"/>
        <w:tab w:val="right" w:pos="8504"/>
      </w:tabs>
      <w:snapToGrid w:val="0"/>
    </w:pPr>
  </w:style>
  <w:style w:type="character" w:customStyle="1" w:styleId="a5">
    <w:name w:val="ヘッダー (文字)"/>
    <w:basedOn w:val="a0"/>
    <w:link w:val="a4"/>
    <w:uiPriority w:val="99"/>
    <w:rsid w:val="00B16DF4"/>
    <w:rPr>
      <w:rFonts w:ascii="游ゴシック" w:eastAsia="游ゴシック" w:hAnsi="游ゴシック" w:cs="游ゴシック"/>
      <w:kern w:val="0"/>
      <w:sz w:val="22"/>
    </w:rPr>
  </w:style>
  <w:style w:type="paragraph" w:styleId="a6">
    <w:name w:val="footer"/>
    <w:basedOn w:val="a"/>
    <w:link w:val="a7"/>
    <w:uiPriority w:val="99"/>
    <w:unhideWhenUsed/>
    <w:rsid w:val="00B16DF4"/>
    <w:pPr>
      <w:tabs>
        <w:tab w:val="center" w:pos="4252"/>
        <w:tab w:val="right" w:pos="8504"/>
      </w:tabs>
      <w:snapToGrid w:val="0"/>
    </w:pPr>
  </w:style>
  <w:style w:type="character" w:customStyle="1" w:styleId="a7">
    <w:name w:val="フッター (文字)"/>
    <w:basedOn w:val="a0"/>
    <w:link w:val="a6"/>
    <w:uiPriority w:val="99"/>
    <w:rsid w:val="00B16DF4"/>
    <w:rPr>
      <w:rFonts w:ascii="游ゴシック" w:eastAsia="游ゴシック" w:hAnsi="游ゴシック" w:cs="游ゴシック"/>
      <w:kern w:val="0"/>
      <w:sz w:val="22"/>
    </w:rPr>
  </w:style>
  <w:style w:type="paragraph" w:styleId="a8">
    <w:name w:val="List Paragraph"/>
    <w:basedOn w:val="a"/>
    <w:uiPriority w:val="34"/>
    <w:qFormat/>
    <w:rsid w:val="00771A2B"/>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853</Words>
  <Characters>214</Characters>
  <Application>Microsoft Office Word</Application>
  <DocSecurity>0</DocSecurity>
  <Lines>1</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矢野 憲司</cp:lastModifiedBy>
  <cp:revision>2</cp:revision>
  <cp:lastPrinted>2025-02-27T03:10:00Z</cp:lastPrinted>
  <dcterms:created xsi:type="dcterms:W3CDTF">2025-03-02T22:45:00Z</dcterms:created>
  <dcterms:modified xsi:type="dcterms:W3CDTF">2025-03-02T22:45:00Z</dcterms:modified>
</cp:coreProperties>
</file>